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035B" w14:textId="0B2EED8B" w:rsidR="007C6BBF" w:rsidRDefault="00F9068B" w:rsidP="00F9068B">
      <w:bookmarkStart w:id="0" w:name="_GoBack"/>
      <w:bookmarkEnd w:id="0"/>
      <w:r>
        <w:t xml:space="preserve">Douglas DeLeo, Supervisor                                                                                                 </w:t>
      </w:r>
      <w:r w:rsidR="007C6BBF">
        <w:t>Ron Klein, Trustee</w:t>
      </w:r>
      <w:r>
        <w:t xml:space="preserve">                                                                                                                                                                                </w:t>
      </w:r>
    </w:p>
    <w:p w14:paraId="7DB81D53" w14:textId="72F855FD" w:rsidR="007C6BBF" w:rsidRDefault="007C6BBF" w:rsidP="00F9068B">
      <w:r>
        <w:t>Jill Sanborn, Treasurer                                                                                                         Ted Swanson, Trustee</w:t>
      </w:r>
    </w:p>
    <w:p w14:paraId="705B04CC" w14:textId="6B04D8B2" w:rsidR="00F9068B" w:rsidRDefault="007C6BBF" w:rsidP="00F9068B">
      <w:r>
        <w:t>Georgette Peterson, Clerk</w:t>
      </w:r>
      <w:r w:rsidR="00F9068B">
        <w:t xml:space="preserve">                                                                                                                                                                                                                                      </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5163DD5E" w:rsidR="00A03372" w:rsidRDefault="00C759BC" w:rsidP="00A03372">
      <w:pPr>
        <w:jc w:val="center"/>
      </w:pPr>
      <w:r>
        <w:t>April 17</w:t>
      </w:r>
      <w:r w:rsidR="00F04A62">
        <w:t>,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4424963C" w:rsidR="00EF34A0" w:rsidRDefault="00EF34A0" w:rsidP="004B1EC4">
      <w:r>
        <w:t>Pledge of Allegiance and Invocation were done</w:t>
      </w:r>
      <w:r w:rsidR="000D60F8">
        <w:t>.</w:t>
      </w:r>
    </w:p>
    <w:p w14:paraId="33571282" w14:textId="2F7250BE" w:rsidR="00EF34A0" w:rsidRDefault="00EF34A0" w:rsidP="004B1EC4">
      <w:r>
        <w:t>Roll Call: Ted Swanson, Jill Sanborn, Ron Klein, Douglas DeLeo, Georgette Peterson: All present</w:t>
      </w:r>
    </w:p>
    <w:p w14:paraId="6D0319EF" w14:textId="1F562A4B" w:rsidR="00EF34A0" w:rsidRDefault="00EF34A0" w:rsidP="004B1EC4">
      <w:r>
        <w:t>Others Present: Scott Graham, Township Attorney</w:t>
      </w:r>
      <w:r w:rsidR="00642E97">
        <w:t>;</w:t>
      </w:r>
      <w:r>
        <w:t xml:space="preserve"> Arlington Township Residents</w:t>
      </w:r>
    </w:p>
    <w:p w14:paraId="4EBA9289" w14:textId="77777777" w:rsidR="009D140C" w:rsidRDefault="009D140C" w:rsidP="004B1EC4"/>
    <w:p w14:paraId="6516C6AE" w14:textId="73706580" w:rsidR="009D140C" w:rsidRDefault="00B741F7" w:rsidP="004B1EC4">
      <w:r>
        <w:t xml:space="preserve">Ted Swanson </w:t>
      </w:r>
      <w:r w:rsidR="009D140C">
        <w:t xml:space="preserve">made a motion to approve the </w:t>
      </w:r>
      <w:r w:rsidR="001E26DB">
        <w:t>agenda</w:t>
      </w:r>
      <w:r w:rsidR="009D140C">
        <w:t>,</w:t>
      </w:r>
      <w:r>
        <w:t xml:space="preserve"> with the addition of </w:t>
      </w:r>
      <w:r w:rsidR="000D60F8">
        <w:t>“ABC’s of ZBA learning opportunity for ZBA members</w:t>
      </w:r>
      <w:r>
        <w:t>.</w:t>
      </w:r>
      <w:r w:rsidR="000D60F8">
        <w:t>”</w:t>
      </w:r>
      <w:r w:rsidR="003D2E1B">
        <w:t xml:space="preserve"> </w:t>
      </w:r>
      <w:r>
        <w:t xml:space="preserve">Motion </w:t>
      </w:r>
      <w:r w:rsidR="009D140C">
        <w:t xml:space="preserve">supported by </w:t>
      </w:r>
      <w:r>
        <w:t>Georgette Peter</w:t>
      </w:r>
      <w:r w:rsidR="00A16880">
        <w:t>so</w:t>
      </w:r>
      <w:r>
        <w:t>n</w:t>
      </w:r>
      <w:r w:rsidR="009D140C">
        <w:t>. All in favor. Motion carried.</w:t>
      </w:r>
    </w:p>
    <w:p w14:paraId="54021AED" w14:textId="77777777" w:rsidR="007421F6" w:rsidRDefault="007421F6" w:rsidP="004B1EC4"/>
    <w:p w14:paraId="11C8031B" w14:textId="228B07BB" w:rsidR="007421F6" w:rsidRPr="006E27AD" w:rsidRDefault="007421F6" w:rsidP="004B1EC4">
      <w:pPr>
        <w:rPr>
          <w:sz w:val="28"/>
          <w:szCs w:val="28"/>
          <w:u w:val="single"/>
        </w:rPr>
      </w:pPr>
      <w:r w:rsidRPr="006E27AD">
        <w:rPr>
          <w:sz w:val="28"/>
          <w:szCs w:val="28"/>
          <w:u w:val="single"/>
        </w:rPr>
        <w:t>Reports</w:t>
      </w:r>
    </w:p>
    <w:p w14:paraId="039120B7" w14:textId="30571080" w:rsidR="007421F6" w:rsidRDefault="007421F6" w:rsidP="004B1EC4">
      <w:r w:rsidRPr="006E27AD">
        <w:rPr>
          <w:u w:val="single"/>
        </w:rPr>
        <w:t>Law Enforcement</w:t>
      </w:r>
      <w:r>
        <w:t xml:space="preserve">: </w:t>
      </w:r>
      <w:r w:rsidR="00F04A62">
        <w:t>Deputy Torres gave his report</w:t>
      </w:r>
      <w:r w:rsidR="006E27AD">
        <w:t xml:space="preserve"> which included his work on blight issues and the calls the Department took.</w:t>
      </w:r>
    </w:p>
    <w:p w14:paraId="34D15C36" w14:textId="14DA5F8B" w:rsidR="007421F6" w:rsidRDefault="007421F6" w:rsidP="004B1EC4">
      <w:r w:rsidRPr="006E27AD">
        <w:rPr>
          <w:u w:val="single"/>
        </w:rPr>
        <w:t xml:space="preserve">Fire </w:t>
      </w:r>
      <w:r w:rsidR="00642E97" w:rsidRPr="006E27AD">
        <w:rPr>
          <w:u w:val="single"/>
        </w:rPr>
        <w:t>Department</w:t>
      </w:r>
      <w:r w:rsidR="00642E97">
        <w:t xml:space="preserve">: </w:t>
      </w:r>
      <w:r w:rsidR="006E27AD">
        <w:t>Greg Myrkle</w:t>
      </w:r>
      <w:r w:rsidR="00CE6CEA">
        <w:t xml:space="preserve"> gave </w:t>
      </w:r>
      <w:r w:rsidR="006E27AD">
        <w:t>the</w:t>
      </w:r>
      <w:r w:rsidR="00CE6CEA">
        <w:t xml:space="preserve"> report. The annua</w:t>
      </w:r>
      <w:r w:rsidR="006E27AD">
        <w:t>l budget was passed.</w:t>
      </w:r>
    </w:p>
    <w:p w14:paraId="3311968B" w14:textId="518653D1" w:rsidR="00A8316F" w:rsidRDefault="00A8316F" w:rsidP="004B1EC4">
      <w:r w:rsidRPr="006E27AD">
        <w:rPr>
          <w:u w:val="single"/>
        </w:rPr>
        <w:t>Commissioners</w:t>
      </w:r>
      <w:r>
        <w:t xml:space="preserve"> Report: None</w:t>
      </w:r>
    </w:p>
    <w:p w14:paraId="15998EB8" w14:textId="469A19F6" w:rsidR="00A8316F" w:rsidRDefault="007421F6" w:rsidP="004B1EC4">
      <w:r w:rsidRPr="006E27AD">
        <w:rPr>
          <w:u w:val="single"/>
        </w:rPr>
        <w:t>Assessor’s R</w:t>
      </w:r>
      <w:r w:rsidR="003D2E1B" w:rsidRPr="006E27AD">
        <w:rPr>
          <w:u w:val="single"/>
        </w:rPr>
        <w:t>eport</w:t>
      </w:r>
      <w:r w:rsidR="003D2E1B">
        <w:t>:</w:t>
      </w:r>
      <w:r w:rsidR="00A8316F">
        <w:t xml:space="preserve"> </w:t>
      </w:r>
      <w:r w:rsidR="006E27AD">
        <w:t>Danielle Golembiewski gave her report</w:t>
      </w:r>
    </w:p>
    <w:p w14:paraId="39EE85D6" w14:textId="459D8B25" w:rsidR="006E27AD" w:rsidRDefault="006E27AD" w:rsidP="004B1EC4">
      <w:r w:rsidRPr="006E27AD">
        <w:rPr>
          <w:u w:val="single"/>
        </w:rPr>
        <w:t>Approval of March 20, 2024</w:t>
      </w:r>
      <w:r>
        <w:t xml:space="preserve"> as written motion by Jill Sanborn; supported by Ted Swanson. All in favor. Motion carried.</w:t>
      </w:r>
    </w:p>
    <w:p w14:paraId="6CDDDFB2" w14:textId="77777777" w:rsidR="00D36581" w:rsidRDefault="008A01A3" w:rsidP="004B1EC4">
      <w:r w:rsidRPr="008A01A3">
        <w:rPr>
          <w:u w:val="single"/>
        </w:rPr>
        <w:t>Public Comment</w:t>
      </w:r>
      <w:r>
        <w:t>: Annie Davidson Funke and Donna Bell commented on Supervisor’s report item #4. Christopher Passmore commented on Marijuana fees.</w:t>
      </w:r>
      <w:r w:rsidR="00BC5B57">
        <w:t xml:space="preserve"> Frank Bell would like a copy of the road Commission program for roads. He asked how road repair was determined. Douglas DeLeo said he went out with the Road Commission to look at the roads to decide. Ted Swanson and Ron Klein commented that the ditching at Scott Lake needs to be finished before a new project is started. Douglas DeLeo said that was </w:t>
      </w:r>
      <w:r w:rsidR="00A159A8">
        <w:t xml:space="preserve">in the last bid </w:t>
      </w:r>
      <w:r w:rsidR="00BC5B57">
        <w:t xml:space="preserve">and not in </w:t>
      </w:r>
      <w:r w:rsidR="00A159A8">
        <w:t>the current bid to be voted on.</w:t>
      </w:r>
      <w:r w:rsidR="00BC5B57">
        <w:t xml:space="preserve"> Douglas and </w:t>
      </w:r>
      <w:r w:rsidR="00A159A8">
        <w:t>Ted</w:t>
      </w:r>
      <w:r w:rsidR="00BC5B57">
        <w:t xml:space="preserve"> will procure a bid to finish the ditching.</w:t>
      </w:r>
      <w:r w:rsidR="00D36581">
        <w:t xml:space="preserve"> </w:t>
      </w:r>
    </w:p>
    <w:p w14:paraId="106DFDF1" w14:textId="13CD7C05" w:rsidR="00D36581" w:rsidRDefault="00D36581" w:rsidP="004B1EC4">
      <w:pPr>
        <w:rPr>
          <w:u w:val="single"/>
        </w:rPr>
      </w:pPr>
      <w:r w:rsidRPr="00D36581">
        <w:rPr>
          <w:u w:val="single"/>
        </w:rPr>
        <w:t>Supervisor’s Report</w:t>
      </w:r>
      <w:r>
        <w:rPr>
          <w:u w:val="single"/>
        </w:rPr>
        <w:t xml:space="preserve">: </w:t>
      </w:r>
    </w:p>
    <w:p w14:paraId="34FD4CAA" w14:textId="56E64C3A" w:rsidR="009A4D5B" w:rsidRDefault="009A4D5B" w:rsidP="009A4D5B">
      <w:pPr>
        <w:pStyle w:val="ListParagraph"/>
        <w:numPr>
          <w:ilvl w:val="0"/>
          <w:numId w:val="6"/>
        </w:numPr>
      </w:pPr>
      <w:r w:rsidRPr="009A4D5B">
        <w:t>Jill</w:t>
      </w:r>
      <w:r>
        <w:t xml:space="preserve"> Sanborn</w:t>
      </w:r>
      <w:r w:rsidRPr="009A4D5B">
        <w:t xml:space="preserve"> m</w:t>
      </w:r>
      <w:r>
        <w:t>ade a motion to go forth with the transfer station construction, supported by Georgette Peterson. Roll Call Vote: Douglas DeLeo, Ted Swanson, Jill Sanborn and Georgette Peterson all voted Yes. Ron Klein recused himself as he is part of the Conservation District. Motion carried.</w:t>
      </w:r>
    </w:p>
    <w:p w14:paraId="1D605CCC" w14:textId="57329C71" w:rsidR="009A4D5B" w:rsidRDefault="009A4D5B" w:rsidP="009A4D5B">
      <w:pPr>
        <w:pStyle w:val="ListParagraph"/>
        <w:numPr>
          <w:ilvl w:val="0"/>
          <w:numId w:val="6"/>
        </w:numPr>
      </w:pPr>
      <w:r>
        <w:t>Comparison of transfer station fees sheet. No decisions made.</w:t>
      </w:r>
    </w:p>
    <w:p w14:paraId="19659586" w14:textId="78A477A3" w:rsidR="009A4D5B" w:rsidRDefault="009A4D5B" w:rsidP="009A4D5B">
      <w:pPr>
        <w:pStyle w:val="ListParagraph"/>
        <w:numPr>
          <w:ilvl w:val="0"/>
          <w:numId w:val="6"/>
        </w:numPr>
      </w:pPr>
      <w:r>
        <w:t xml:space="preserve">Road Commission Worksheets. </w:t>
      </w:r>
    </w:p>
    <w:p w14:paraId="6925ECAD" w14:textId="77777777" w:rsidR="009A4D5B" w:rsidRDefault="009A4D5B" w:rsidP="009A4D5B">
      <w:r>
        <w:t>Ted Swanson made a motion to approve the Road Commissions project sheet for $178,905 with $35,205.96 coming out of restricted funds. Roll Call Vote: All in favor. Motion carried.</w:t>
      </w:r>
    </w:p>
    <w:p w14:paraId="1984D5E6" w14:textId="49682E1F" w:rsidR="009A4D5B" w:rsidRDefault="009A4D5B" w:rsidP="009A4D5B">
      <w:pPr>
        <w:pStyle w:val="ListParagraph"/>
        <w:numPr>
          <w:ilvl w:val="0"/>
          <w:numId w:val="6"/>
        </w:numPr>
      </w:pPr>
      <w:r>
        <w:t>Using $5000 for residents to attend Lawrence Senior Services Luncheon. Died for lack of a motion.</w:t>
      </w:r>
    </w:p>
    <w:p w14:paraId="676CBF19" w14:textId="3318E30E" w:rsidR="009A4D5B" w:rsidRDefault="009A4D5B" w:rsidP="009A4D5B">
      <w:pPr>
        <w:pStyle w:val="ListParagraph"/>
        <w:numPr>
          <w:ilvl w:val="0"/>
          <w:numId w:val="6"/>
        </w:numPr>
      </w:pPr>
      <w:r>
        <w:t xml:space="preserve">Accept resignation from Zoning Administrator, Danielle Golembiewski effective June 1, 2024. Jill </w:t>
      </w:r>
      <w:r w:rsidR="00FB5620">
        <w:t xml:space="preserve">Sanborn </w:t>
      </w:r>
      <w:r>
        <w:t>made a motion to accept the resignation</w:t>
      </w:r>
      <w:r w:rsidR="00FB5620">
        <w:t xml:space="preserve"> of the Zoning Administrator, Danielle Golembiewski, Ted Swanson supported the motion. All in favor. Motion carried.</w:t>
      </w:r>
    </w:p>
    <w:p w14:paraId="0369323D" w14:textId="6B0934B2" w:rsidR="00FB5620" w:rsidRPr="009A4D5B" w:rsidRDefault="00FB5620" w:rsidP="009A4D5B">
      <w:pPr>
        <w:pStyle w:val="ListParagraph"/>
        <w:numPr>
          <w:ilvl w:val="0"/>
          <w:numId w:val="6"/>
        </w:numPr>
      </w:pPr>
      <w:r>
        <w:lastRenderedPageBreak/>
        <w:t xml:space="preserve">Conservation District Passenger, semi tire and Electronics collection will be held May 21, 2024. Please register at </w:t>
      </w:r>
      <w:hyperlink r:id="rId5" w:history="1">
        <w:r w:rsidRPr="007B5A41">
          <w:rPr>
            <w:rStyle w:val="Hyperlink"/>
          </w:rPr>
          <w:t>resourcerecovery@vanburencd.org</w:t>
        </w:r>
      </w:hyperlink>
      <w:r>
        <w:t xml:space="preserve"> or call 269 657 4030 </w:t>
      </w:r>
      <w:r w:rsidR="00D52D70">
        <w:t>ext.</w:t>
      </w:r>
      <w:r>
        <w:t xml:space="preserve"> 5.</w:t>
      </w:r>
    </w:p>
    <w:p w14:paraId="3D55F037" w14:textId="08DE5CC9" w:rsidR="00353334" w:rsidRDefault="007421F6" w:rsidP="004B1EC4">
      <w:r w:rsidRPr="00D36581">
        <w:rPr>
          <w:u w:val="single"/>
        </w:rPr>
        <w:t>Treasurer’s Report</w:t>
      </w:r>
      <w:r>
        <w:t>:</w:t>
      </w:r>
      <w:r w:rsidR="00F32D60">
        <w:t xml:space="preserve"> </w:t>
      </w:r>
      <w:r w:rsidR="00DC5F9D">
        <w:t xml:space="preserve">Jill Sanborn </w:t>
      </w:r>
      <w:r w:rsidR="008C523F">
        <w:t xml:space="preserve">noted that Park Lane and the Master Plan are the largest bills currently. </w:t>
      </w:r>
      <w:r w:rsidR="00811577">
        <w:rPr>
          <w:strike/>
        </w:rPr>
        <w:t xml:space="preserve"> Red</w:t>
      </w:r>
      <w:r w:rsidR="00811577" w:rsidRPr="00811577">
        <w:t xml:space="preserve">  Ted </w:t>
      </w:r>
      <w:r w:rsidR="008C523F">
        <w:t>Swanson made a motion, with support from Ron Klein to pay the bills as outlined in the Treasurer’s Report. Roll Call Vote: All in favor. Motion carried.</w:t>
      </w:r>
    </w:p>
    <w:p w14:paraId="5BE8350B" w14:textId="3CC5C814" w:rsidR="006E48D4" w:rsidRDefault="006E48D4" w:rsidP="004B1EC4">
      <w:r w:rsidRPr="006E48D4">
        <w:rPr>
          <w:u w:val="single"/>
        </w:rPr>
        <w:t>Clerk’s Report</w:t>
      </w:r>
      <w:r>
        <w:t>: Georgette Peterson reported on the progress of the absentee ballots for the May 7, 2024 election. Douglas DeLeo read Resolution No. 2024-</w:t>
      </w:r>
      <w:r w:rsidR="007A532E">
        <w:t>1 “Resolution to Approve and Certify Road Millage Renewal Proposal. Douglas DeLeo made a motion with support from Jill Sanborn that it be placed on the ballot with 2 corrections. All in favor. Motion carried.</w:t>
      </w:r>
    </w:p>
    <w:p w14:paraId="12E7E15A" w14:textId="1AE3F32D" w:rsidR="00AE1FC0" w:rsidRDefault="00AE1FC0" w:rsidP="004B1EC4">
      <w:r w:rsidRPr="009F2E2E">
        <w:rPr>
          <w:sz w:val="28"/>
          <w:szCs w:val="28"/>
        </w:rPr>
        <w:t>New Business</w:t>
      </w:r>
      <w:r>
        <w:t>:</w:t>
      </w:r>
    </w:p>
    <w:p w14:paraId="3F642B13" w14:textId="2587F410" w:rsidR="00C93D3C" w:rsidRDefault="009F2E2E" w:rsidP="009F2E2E">
      <w:pPr>
        <w:pStyle w:val="ListParagraph"/>
        <w:numPr>
          <w:ilvl w:val="0"/>
          <w:numId w:val="5"/>
        </w:numPr>
      </w:pPr>
      <w:bookmarkStart w:id="1" w:name="_Hlk162279125"/>
      <w:r>
        <w:t>Libby Holdings, LLC – 52570 38</w:t>
      </w:r>
      <w:r w:rsidRPr="009F2E2E">
        <w:rPr>
          <w:vertAlign w:val="superscript"/>
        </w:rPr>
        <w:t>th</w:t>
      </w:r>
      <w:r>
        <w:t xml:space="preserve"> Avenue – Parcel # 80-03-021-026-20</w:t>
      </w:r>
    </w:p>
    <w:p w14:paraId="10F8A860" w14:textId="1BA7317D" w:rsidR="009F2E2E" w:rsidRDefault="009F2E2E" w:rsidP="009F2E2E">
      <w:pPr>
        <w:pStyle w:val="ListParagraph"/>
      </w:pPr>
      <w:r>
        <w:t>All fees and the late fine has been paid. Georgette Peterson made a motion to renew the SUP and 5 licenses. Jill Sanborn supported. All in favor. Motion carried.</w:t>
      </w:r>
    </w:p>
    <w:p w14:paraId="3384C477" w14:textId="75CDBDF7" w:rsidR="009F2E2E" w:rsidRDefault="009F2E2E" w:rsidP="009F2E2E">
      <w:pPr>
        <w:pStyle w:val="ListParagraph"/>
        <w:numPr>
          <w:ilvl w:val="0"/>
          <w:numId w:val="5"/>
        </w:numPr>
      </w:pPr>
      <w:r>
        <w:t>Green Mitten – 34041 CR 681 – Parcel # 80-03-018-014-20</w:t>
      </w:r>
    </w:p>
    <w:p w14:paraId="57C45E14" w14:textId="087694FA" w:rsidR="009F2E2E" w:rsidRDefault="009F2E2E" w:rsidP="009F2E2E">
      <w:pPr>
        <w:pStyle w:val="ListParagraph"/>
      </w:pPr>
      <w:r>
        <w:t>A settlement has been made with CRA for $8000 on the last outstanding complaint. The screening has been repaired.  Georgette Peterson made a motion to renew the SUP and 10 Licenses contingent on resolving the remaining CRA complaint. Ted Swanson supported the motion. All in favor. Motion carried.</w:t>
      </w:r>
      <w:r w:rsidR="0072016B">
        <w:t xml:space="preserve"> Justin Ayoub reported they have acquired Red Arrow (Kula Farms).</w:t>
      </w:r>
    </w:p>
    <w:p w14:paraId="59992734" w14:textId="734CAC91" w:rsidR="009F2E2E" w:rsidRDefault="009F2E2E" w:rsidP="009F2E2E">
      <w:pPr>
        <w:pStyle w:val="ListParagraph"/>
        <w:numPr>
          <w:ilvl w:val="0"/>
          <w:numId w:val="5"/>
        </w:numPr>
      </w:pPr>
      <w:r>
        <w:t>Grow Arlington (Sterling Heights Technology, LLC) – 52981 28</w:t>
      </w:r>
      <w:r w:rsidRPr="009F2E2E">
        <w:rPr>
          <w:vertAlign w:val="superscript"/>
        </w:rPr>
        <w:t>th</w:t>
      </w:r>
      <w:r>
        <w:t xml:space="preserve"> Avenue – Parcel # 80-03-009-003-01. Late taxes, fees and fine for late filing have been paid. Georgette Peterson made a motion to renew the SUP and 7 Licenses. Motion supported by Ron Klein. All in favor. Motion carried.</w:t>
      </w:r>
    </w:p>
    <w:p w14:paraId="155A9EB2" w14:textId="2EC0FCAE" w:rsidR="009F2E2E" w:rsidRDefault="009F2E2E" w:rsidP="009F2E2E">
      <w:pPr>
        <w:pStyle w:val="ListParagraph"/>
        <w:numPr>
          <w:ilvl w:val="0"/>
          <w:numId w:val="5"/>
        </w:numPr>
      </w:pPr>
      <w:r>
        <w:t>Smitty’s Inc. – 50680 28</w:t>
      </w:r>
      <w:r w:rsidRPr="009F2E2E">
        <w:rPr>
          <w:vertAlign w:val="superscript"/>
        </w:rPr>
        <w:t>th</w:t>
      </w:r>
      <w:r>
        <w:t xml:space="preserve"> Avenue Parcel # 80-03-</w:t>
      </w:r>
      <w:r w:rsidR="0072016B">
        <w:t>003-001-00</w:t>
      </w:r>
    </w:p>
    <w:p w14:paraId="6F694221" w14:textId="74A6C432" w:rsidR="0072016B" w:rsidRDefault="0072016B" w:rsidP="009F2E2E">
      <w:pPr>
        <w:pStyle w:val="ListParagraph"/>
        <w:numPr>
          <w:ilvl w:val="0"/>
          <w:numId w:val="5"/>
        </w:numPr>
      </w:pPr>
      <w:r>
        <w:t>Joshua Smith is buying Candid. Attorney Roma Thurin and Corey Lord, the cultivation director are here to present. Attorney Thurin reported the new entity paid the license and SUP fees. Georgette Peterson made a motion to approve the SUP and 6 licenses pending documentation of the payment of fees. Jill Sanborn supported the motion. All in favor. Motion carried.</w:t>
      </w:r>
    </w:p>
    <w:p w14:paraId="6A555AF7" w14:textId="2955AC91" w:rsidR="0072016B" w:rsidRDefault="005D39B2" w:rsidP="009F2E2E">
      <w:pPr>
        <w:pStyle w:val="ListParagraph"/>
        <w:numPr>
          <w:ilvl w:val="0"/>
          <w:numId w:val="5"/>
        </w:numPr>
      </w:pPr>
      <w:r>
        <w:t>Jill Sanborn made a motion to approve up to 3 ZBA members attending training in Kalamazoo on May 29, 2024 for $376 plus one set of books. Ron Klein supported the motion. Roll Call Vote: All in favor. Motion carried.</w:t>
      </w:r>
    </w:p>
    <w:p w14:paraId="1CB27A20" w14:textId="308811CD" w:rsidR="005D39B2" w:rsidRDefault="005D39B2" w:rsidP="005D39B2">
      <w:r>
        <w:t>Meeting adjourned at 7:50 pm.</w:t>
      </w:r>
    </w:p>
    <w:p w14:paraId="2C5D9B61" w14:textId="77777777" w:rsidR="005D39B2" w:rsidRDefault="005D39B2" w:rsidP="005D39B2"/>
    <w:p w14:paraId="25D40553" w14:textId="634433B1" w:rsidR="005D39B2" w:rsidRDefault="005D39B2" w:rsidP="005D39B2">
      <w:r>
        <w:t>Respectfully Submitted,</w:t>
      </w:r>
    </w:p>
    <w:p w14:paraId="28CA56A1" w14:textId="216D9516" w:rsidR="005D39B2" w:rsidRDefault="005D39B2" w:rsidP="005D39B2">
      <w:r>
        <w:t>Georgette Peterson, Clerk</w:t>
      </w:r>
    </w:p>
    <w:bookmarkEnd w:id="1"/>
    <w:p w14:paraId="17D0E6E1" w14:textId="1C7D1377" w:rsidR="00D452A1" w:rsidRDefault="00D452A1" w:rsidP="009F2E2E">
      <w:pPr>
        <w:pStyle w:val="ListParagraph"/>
      </w:pPr>
    </w:p>
    <w:sectPr w:rsidR="00D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84061"/>
    <w:multiLevelType w:val="hybridMultilevel"/>
    <w:tmpl w:val="39F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5607E"/>
    <w:multiLevelType w:val="hybridMultilevel"/>
    <w:tmpl w:val="0C68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368AE"/>
    <w:rsid w:val="0007754F"/>
    <w:rsid w:val="000D60F8"/>
    <w:rsid w:val="000E041C"/>
    <w:rsid w:val="000E0BB2"/>
    <w:rsid w:val="000E46C8"/>
    <w:rsid w:val="00110298"/>
    <w:rsid w:val="00136093"/>
    <w:rsid w:val="00145290"/>
    <w:rsid w:val="001571E3"/>
    <w:rsid w:val="001D5B5C"/>
    <w:rsid w:val="001E26DB"/>
    <w:rsid w:val="001E5DF7"/>
    <w:rsid w:val="002028EF"/>
    <w:rsid w:val="002061A5"/>
    <w:rsid w:val="0021100E"/>
    <w:rsid w:val="002B7E28"/>
    <w:rsid w:val="002C14DD"/>
    <w:rsid w:val="002D4405"/>
    <w:rsid w:val="003252C8"/>
    <w:rsid w:val="00353334"/>
    <w:rsid w:val="003B6A7A"/>
    <w:rsid w:val="003D2E1B"/>
    <w:rsid w:val="003E1ACC"/>
    <w:rsid w:val="00410635"/>
    <w:rsid w:val="00411493"/>
    <w:rsid w:val="00433761"/>
    <w:rsid w:val="00460080"/>
    <w:rsid w:val="004B1EC4"/>
    <w:rsid w:val="004B7A48"/>
    <w:rsid w:val="004C5070"/>
    <w:rsid w:val="004D5556"/>
    <w:rsid w:val="005042D2"/>
    <w:rsid w:val="005538F4"/>
    <w:rsid w:val="00561482"/>
    <w:rsid w:val="005A1AF9"/>
    <w:rsid w:val="005C7B60"/>
    <w:rsid w:val="005D39B2"/>
    <w:rsid w:val="00615851"/>
    <w:rsid w:val="00642E97"/>
    <w:rsid w:val="00646BD5"/>
    <w:rsid w:val="00665776"/>
    <w:rsid w:val="006D7F0C"/>
    <w:rsid w:val="006E27AD"/>
    <w:rsid w:val="006E2F1C"/>
    <w:rsid w:val="006E48D4"/>
    <w:rsid w:val="00700E9A"/>
    <w:rsid w:val="00705052"/>
    <w:rsid w:val="0072016B"/>
    <w:rsid w:val="007421F6"/>
    <w:rsid w:val="00774FFA"/>
    <w:rsid w:val="007A532E"/>
    <w:rsid w:val="007C37B0"/>
    <w:rsid w:val="007C6BBF"/>
    <w:rsid w:val="007D5DD3"/>
    <w:rsid w:val="00811577"/>
    <w:rsid w:val="00823846"/>
    <w:rsid w:val="00826477"/>
    <w:rsid w:val="00843F54"/>
    <w:rsid w:val="0087728A"/>
    <w:rsid w:val="0089203F"/>
    <w:rsid w:val="00897B93"/>
    <w:rsid w:val="008A01A3"/>
    <w:rsid w:val="008A0CF8"/>
    <w:rsid w:val="008B1BCE"/>
    <w:rsid w:val="008C523F"/>
    <w:rsid w:val="00923653"/>
    <w:rsid w:val="00925FE1"/>
    <w:rsid w:val="00946640"/>
    <w:rsid w:val="0095005E"/>
    <w:rsid w:val="00953522"/>
    <w:rsid w:val="009614BD"/>
    <w:rsid w:val="009672EC"/>
    <w:rsid w:val="009A4D5B"/>
    <w:rsid w:val="009D140C"/>
    <w:rsid w:val="009E69E9"/>
    <w:rsid w:val="009F2E2E"/>
    <w:rsid w:val="00A03372"/>
    <w:rsid w:val="00A12069"/>
    <w:rsid w:val="00A159A8"/>
    <w:rsid w:val="00A16880"/>
    <w:rsid w:val="00A8316F"/>
    <w:rsid w:val="00AC4694"/>
    <w:rsid w:val="00AE1FC0"/>
    <w:rsid w:val="00AF56C7"/>
    <w:rsid w:val="00B22ACB"/>
    <w:rsid w:val="00B411C5"/>
    <w:rsid w:val="00B42A5B"/>
    <w:rsid w:val="00B47972"/>
    <w:rsid w:val="00B66CB7"/>
    <w:rsid w:val="00B729E7"/>
    <w:rsid w:val="00B741F7"/>
    <w:rsid w:val="00BA7E71"/>
    <w:rsid w:val="00BC1DB3"/>
    <w:rsid w:val="00BC5B57"/>
    <w:rsid w:val="00C348C7"/>
    <w:rsid w:val="00C54C01"/>
    <w:rsid w:val="00C759BC"/>
    <w:rsid w:val="00C90C6E"/>
    <w:rsid w:val="00C93D3C"/>
    <w:rsid w:val="00CE6CEA"/>
    <w:rsid w:val="00D105E9"/>
    <w:rsid w:val="00D36149"/>
    <w:rsid w:val="00D36581"/>
    <w:rsid w:val="00D452A1"/>
    <w:rsid w:val="00D52D70"/>
    <w:rsid w:val="00D70BFF"/>
    <w:rsid w:val="00DB10C0"/>
    <w:rsid w:val="00DC5F9D"/>
    <w:rsid w:val="00DD553B"/>
    <w:rsid w:val="00DE2061"/>
    <w:rsid w:val="00DE7023"/>
    <w:rsid w:val="00E2021E"/>
    <w:rsid w:val="00E3575B"/>
    <w:rsid w:val="00E41844"/>
    <w:rsid w:val="00E54602"/>
    <w:rsid w:val="00E66E9C"/>
    <w:rsid w:val="00E8205B"/>
    <w:rsid w:val="00EB3C71"/>
    <w:rsid w:val="00EC547E"/>
    <w:rsid w:val="00ED5C85"/>
    <w:rsid w:val="00EE5E76"/>
    <w:rsid w:val="00EF34A0"/>
    <w:rsid w:val="00F04A62"/>
    <w:rsid w:val="00F32D60"/>
    <w:rsid w:val="00F9068B"/>
    <w:rsid w:val="00F9768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 w:type="character" w:styleId="Hyperlink">
    <w:name w:val="Hyperlink"/>
    <w:basedOn w:val="DefaultParagraphFont"/>
    <w:uiPriority w:val="99"/>
    <w:unhideWhenUsed/>
    <w:rsid w:val="00FB5620"/>
    <w:rPr>
      <w:color w:val="0563C1" w:themeColor="hyperlink"/>
      <w:u w:val="single"/>
    </w:rPr>
  </w:style>
  <w:style w:type="character" w:customStyle="1" w:styleId="UnresolvedMention">
    <w:name w:val="Unresolved Mention"/>
    <w:basedOn w:val="DefaultParagraphFont"/>
    <w:uiPriority w:val="99"/>
    <w:semiHidden/>
    <w:unhideWhenUsed/>
    <w:rsid w:val="00FB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ourcerecovery@vanburen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2024-05-21T22:38:00Z</dcterms:created>
  <dcterms:modified xsi:type="dcterms:W3CDTF">2024-05-21T22:38:00Z</dcterms:modified>
</cp:coreProperties>
</file>